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2E70" w14:textId="00C50A8A" w:rsidR="004140B4" w:rsidRDefault="005D24D0" w:rsidP="005D24D0">
      <w:pPr>
        <w:jc w:val="center"/>
        <w:rPr>
          <w:b/>
          <w:bCs/>
        </w:rPr>
      </w:pPr>
      <w:r>
        <w:rPr>
          <w:b/>
          <w:bCs/>
        </w:rPr>
        <w:t>Northwest Missouri Financial Women Minutes</w:t>
      </w:r>
    </w:p>
    <w:p w14:paraId="72D873D1" w14:textId="77777777" w:rsidR="005D24D0" w:rsidRDefault="005D24D0" w:rsidP="005D24D0">
      <w:pPr>
        <w:jc w:val="center"/>
        <w:rPr>
          <w:b/>
          <w:bCs/>
        </w:rPr>
      </w:pPr>
    </w:p>
    <w:p w14:paraId="54210968" w14:textId="77777777" w:rsidR="005D24D0" w:rsidRDefault="005D24D0" w:rsidP="005D24D0">
      <w:pPr>
        <w:rPr>
          <w:b/>
          <w:bCs/>
        </w:rPr>
      </w:pPr>
    </w:p>
    <w:p w14:paraId="5964DCF2" w14:textId="75735B44" w:rsidR="005D24D0" w:rsidRDefault="005D24D0" w:rsidP="005D24D0">
      <w:r>
        <w:rPr>
          <w:b/>
          <w:bCs/>
        </w:rPr>
        <w:t xml:space="preserve">Location: </w:t>
      </w:r>
      <w:r>
        <w:t>Hoof &amp; Horn Restaurant in St Joseph MO</w:t>
      </w:r>
    </w:p>
    <w:p w14:paraId="279D9A23" w14:textId="77777777" w:rsidR="005D24D0" w:rsidRDefault="005D24D0" w:rsidP="005D24D0"/>
    <w:p w14:paraId="79CEF11C" w14:textId="28DF789F" w:rsidR="005D24D0" w:rsidRDefault="005D24D0" w:rsidP="005D24D0">
      <w:r>
        <w:rPr>
          <w:b/>
          <w:bCs/>
        </w:rPr>
        <w:t>Date:</w:t>
      </w:r>
      <w:r>
        <w:t xml:space="preserve"> October 10, 2024</w:t>
      </w:r>
    </w:p>
    <w:p w14:paraId="00D67D4A" w14:textId="77777777" w:rsidR="005D24D0" w:rsidRDefault="005D24D0" w:rsidP="005D24D0"/>
    <w:p w14:paraId="410A3AFB" w14:textId="7D2ACBFE" w:rsidR="005D24D0" w:rsidRDefault="005D24D0" w:rsidP="005D24D0">
      <w:r>
        <w:rPr>
          <w:b/>
          <w:bCs/>
        </w:rPr>
        <w:t xml:space="preserve">Time: </w:t>
      </w:r>
      <w:r>
        <w:t>6:30pm (6:00 pm social time)</w:t>
      </w:r>
    </w:p>
    <w:p w14:paraId="616DD08E" w14:textId="77777777" w:rsidR="005D24D0" w:rsidRDefault="005D24D0" w:rsidP="005D24D0"/>
    <w:p w14:paraId="4C3F5118" w14:textId="6E0CAD79" w:rsidR="005D24D0" w:rsidRDefault="005D24D0" w:rsidP="005D24D0">
      <w:r>
        <w:rPr>
          <w:b/>
          <w:bCs/>
        </w:rPr>
        <w:t xml:space="preserve">Host Bank: </w:t>
      </w:r>
      <w:r>
        <w:t>BTC Bank</w:t>
      </w:r>
    </w:p>
    <w:p w14:paraId="6A7A2CE2" w14:textId="77777777" w:rsidR="005D24D0" w:rsidRDefault="005D24D0" w:rsidP="005D24D0"/>
    <w:p w14:paraId="0BCFE9D0" w14:textId="1BC9026A" w:rsidR="005D24D0" w:rsidRDefault="005D24D0" w:rsidP="005D24D0">
      <w:r>
        <w:rPr>
          <w:b/>
          <w:bCs/>
        </w:rPr>
        <w:t xml:space="preserve">Speaker: </w:t>
      </w:r>
      <w:r>
        <w:t xml:space="preserve">Lanny Morrow, Director of Forensic Intelligence, </w:t>
      </w:r>
      <w:proofErr w:type="spellStart"/>
      <w:r>
        <w:t>Forvis</w:t>
      </w:r>
      <w:proofErr w:type="spellEnd"/>
      <w:r>
        <w:t xml:space="preserve"> Mazars</w:t>
      </w:r>
    </w:p>
    <w:p w14:paraId="6A18D008" w14:textId="77777777" w:rsidR="005D24D0" w:rsidRDefault="005D24D0" w:rsidP="005D24D0"/>
    <w:p w14:paraId="59444170" w14:textId="5DA14EDE" w:rsidR="005D24D0" w:rsidRDefault="005D24D0" w:rsidP="005D24D0">
      <w:r>
        <w:t>Lanny spoke on current fraud trends and gave proactive tips and tricks on preventions</w:t>
      </w:r>
    </w:p>
    <w:p w14:paraId="20E9A191" w14:textId="77777777" w:rsidR="005D24D0" w:rsidRDefault="005D24D0" w:rsidP="005D24D0"/>
    <w:p w14:paraId="05C4C261" w14:textId="525BAB2D" w:rsidR="005D24D0" w:rsidRDefault="005D24D0" w:rsidP="005D24D0">
      <w:r>
        <w:t xml:space="preserve">Anita Bearce called the meeting to order </w:t>
      </w:r>
    </w:p>
    <w:p w14:paraId="49759605" w14:textId="77777777" w:rsidR="005D24D0" w:rsidRDefault="005D24D0" w:rsidP="005D24D0"/>
    <w:p w14:paraId="59116E65" w14:textId="7EF82DE6" w:rsidR="005D24D0" w:rsidRDefault="005D24D0" w:rsidP="005D24D0">
      <w:r>
        <w:t>The April 2024 minutes were provided via email. Cindy Crone moved to approve the minutes, Katie Dyas seconded, all approved.</w:t>
      </w:r>
    </w:p>
    <w:p w14:paraId="0226CB3F" w14:textId="77777777" w:rsidR="005D24D0" w:rsidRDefault="005D24D0" w:rsidP="005D24D0"/>
    <w:p w14:paraId="067E8532" w14:textId="4D7FDA3A" w:rsidR="005D24D0" w:rsidRDefault="005D24D0" w:rsidP="005D24D0">
      <w:r>
        <w:t>The Treasurer’s report was provided by Ana Arroyo. Beginning balance as of 08/01/24 $2,587.39. There have been two disbursements, $500.00 for the scholarship, and $10.50 to Missouri Secretary of State, and a deposit of $80.00 for meal reimbursement, bringing the current balance to $2,156.89</w:t>
      </w:r>
    </w:p>
    <w:p w14:paraId="0AB8A6F4" w14:textId="77777777" w:rsidR="005D24D0" w:rsidRDefault="005D24D0" w:rsidP="005D24D0"/>
    <w:p w14:paraId="6529C876" w14:textId="2C6E7ACC" w:rsidR="005D24D0" w:rsidRDefault="005D24D0" w:rsidP="005D24D0">
      <w:r>
        <w:t>Melanie Walley moved to approve the treasurer’s report, seconded by Tonya Sloan, with all approving.</w:t>
      </w:r>
    </w:p>
    <w:p w14:paraId="62757E4C" w14:textId="77777777" w:rsidR="005D24D0" w:rsidRDefault="005D24D0" w:rsidP="005D24D0"/>
    <w:p w14:paraId="1A7F619B" w14:textId="50CD2A30" w:rsidR="005D24D0" w:rsidRDefault="005D24D0" w:rsidP="005D24D0">
      <w:r>
        <w:rPr>
          <w:b/>
          <w:bCs/>
        </w:rPr>
        <w:t xml:space="preserve">Old Business: </w:t>
      </w:r>
      <w:r>
        <w:t>Continued discussion from our last meeting regarding fund raising ideas. Anita suggested we form a committee to lead the fundraising ideas. It was decided to table until next month to give us more time to research. If anyone has any suggestions, please email the group.</w:t>
      </w:r>
    </w:p>
    <w:p w14:paraId="2A6CCAB7" w14:textId="77777777" w:rsidR="005D24D0" w:rsidRDefault="005D24D0" w:rsidP="005D24D0"/>
    <w:p w14:paraId="48F04BDE" w14:textId="048EAABC" w:rsidR="005D24D0" w:rsidRDefault="005D24D0" w:rsidP="005D24D0">
      <w:r>
        <w:rPr>
          <w:b/>
          <w:bCs/>
        </w:rPr>
        <w:t xml:space="preserve">New Business: </w:t>
      </w:r>
      <w:r>
        <w:t>none</w:t>
      </w:r>
    </w:p>
    <w:p w14:paraId="45A3519F" w14:textId="77777777" w:rsidR="005D24D0" w:rsidRDefault="005D24D0" w:rsidP="005D24D0"/>
    <w:p w14:paraId="18CD5061" w14:textId="1AC12D50" w:rsidR="005D24D0" w:rsidRDefault="005D24D0" w:rsidP="005D24D0">
      <w:r>
        <w:rPr>
          <w:b/>
          <w:bCs/>
        </w:rPr>
        <w:t xml:space="preserve">Upcoming Host Bank:  </w:t>
      </w:r>
      <w:r>
        <w:t>November, Southern Bank</w:t>
      </w:r>
    </w:p>
    <w:p w14:paraId="504702FE" w14:textId="77777777" w:rsidR="005D24D0" w:rsidRDefault="005D24D0" w:rsidP="005D24D0"/>
    <w:p w14:paraId="004F9E23" w14:textId="4FF7C18B" w:rsidR="005D24D0" w:rsidRPr="005D24D0" w:rsidRDefault="005D24D0" w:rsidP="005D24D0">
      <w:r>
        <w:t>Motion to adjourn was made by Danielle Miller. Ana Arroyo seconded, all approved.</w:t>
      </w:r>
    </w:p>
    <w:sectPr w:rsidR="005D24D0" w:rsidRPr="005D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0"/>
    <w:rsid w:val="00180C41"/>
    <w:rsid w:val="004140B4"/>
    <w:rsid w:val="00493E9B"/>
    <w:rsid w:val="004A60CD"/>
    <w:rsid w:val="005D24D0"/>
    <w:rsid w:val="00D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24EE"/>
  <w15:chartTrackingRefBased/>
  <w15:docId w15:val="{DBBC3C8C-6C8D-4EF9-87C5-CC850F2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4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4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4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4D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D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4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4D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D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4D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Crone</dc:creator>
  <cp:keywords/>
  <dc:description/>
  <cp:lastModifiedBy>Anita Bearce</cp:lastModifiedBy>
  <cp:revision>2</cp:revision>
  <dcterms:created xsi:type="dcterms:W3CDTF">2024-11-14T19:59:00Z</dcterms:created>
  <dcterms:modified xsi:type="dcterms:W3CDTF">2024-11-14T19:59:00Z</dcterms:modified>
</cp:coreProperties>
</file>